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6F5" w:rsidRDefault="00A956F5" w:rsidP="00F81D4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27CBD" w:rsidRDefault="00A27CBD" w:rsidP="00A956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C00000"/>
          <w:sz w:val="52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C00000"/>
          <w:sz w:val="52"/>
          <w:szCs w:val="20"/>
          <w:lang w:eastAsia="ru-RU"/>
        </w:rPr>
        <w:t xml:space="preserve">ОТЧЁТ </w:t>
      </w:r>
    </w:p>
    <w:p w:rsidR="00A956F5" w:rsidRPr="001F1C65" w:rsidRDefault="00A27CBD" w:rsidP="00A956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C00000"/>
          <w:sz w:val="52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C00000"/>
          <w:sz w:val="52"/>
          <w:szCs w:val="20"/>
          <w:lang w:eastAsia="ru-RU"/>
        </w:rPr>
        <w:t xml:space="preserve"> О МЕРОПРИЯТИЯХ В РАМКАХ</w:t>
      </w:r>
    </w:p>
    <w:p w:rsidR="00A956F5" w:rsidRPr="001F1C65" w:rsidRDefault="00A956F5" w:rsidP="00A956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C00000"/>
          <w:sz w:val="52"/>
          <w:szCs w:val="20"/>
          <w:lang w:eastAsia="ru-RU"/>
        </w:rPr>
      </w:pPr>
      <w:r w:rsidRPr="001F1C65">
        <w:rPr>
          <w:rFonts w:ascii="Times New Roman" w:eastAsia="Times New Roman" w:hAnsi="Times New Roman" w:cs="Times New Roman"/>
          <w:color w:val="C00000"/>
          <w:sz w:val="52"/>
          <w:szCs w:val="20"/>
          <w:lang w:eastAsia="ru-RU"/>
        </w:rPr>
        <w:t xml:space="preserve"> ОБОРОННО-МАССОВОЙ  </w:t>
      </w:r>
    </w:p>
    <w:p w:rsidR="009334C4" w:rsidRDefault="00A956F5" w:rsidP="00A956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C00000"/>
          <w:sz w:val="52"/>
          <w:szCs w:val="20"/>
          <w:lang w:eastAsia="ru-RU"/>
        </w:rPr>
      </w:pPr>
      <w:r w:rsidRPr="001F1C65">
        <w:rPr>
          <w:rFonts w:ascii="Times New Roman" w:eastAsia="Times New Roman" w:hAnsi="Times New Roman" w:cs="Times New Roman"/>
          <w:color w:val="C00000"/>
          <w:sz w:val="52"/>
          <w:szCs w:val="20"/>
          <w:lang w:eastAsia="ru-RU"/>
        </w:rPr>
        <w:t>И ВОЕННО-ПАТРИОТИЧЕСКОЙ</w:t>
      </w:r>
    </w:p>
    <w:p w:rsidR="00A956F5" w:rsidRPr="001F1C65" w:rsidRDefault="00A956F5" w:rsidP="00A956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C00000"/>
          <w:sz w:val="52"/>
          <w:szCs w:val="20"/>
          <w:lang w:eastAsia="ru-RU"/>
        </w:rPr>
      </w:pPr>
      <w:r w:rsidRPr="001F1C65">
        <w:rPr>
          <w:rFonts w:ascii="Times New Roman" w:eastAsia="Times New Roman" w:hAnsi="Times New Roman" w:cs="Times New Roman"/>
          <w:color w:val="C00000"/>
          <w:sz w:val="52"/>
          <w:szCs w:val="20"/>
          <w:lang w:eastAsia="ru-RU"/>
        </w:rPr>
        <w:t xml:space="preserve">  РАБОТЫ </w:t>
      </w:r>
    </w:p>
    <w:p w:rsidR="00A956F5" w:rsidRPr="001F1C65" w:rsidRDefault="00A956F5" w:rsidP="00A956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C00000"/>
          <w:sz w:val="52"/>
          <w:szCs w:val="20"/>
          <w:lang w:eastAsia="ru-RU"/>
        </w:rPr>
      </w:pPr>
      <w:r w:rsidRPr="001F1C65">
        <w:rPr>
          <w:rFonts w:ascii="Times New Roman" w:eastAsia="Times New Roman" w:hAnsi="Times New Roman" w:cs="Times New Roman"/>
          <w:color w:val="C00000"/>
          <w:sz w:val="52"/>
          <w:szCs w:val="20"/>
          <w:lang w:eastAsia="ru-RU"/>
        </w:rPr>
        <w:t xml:space="preserve">В МБОУ СОШ № 24  </w:t>
      </w:r>
    </w:p>
    <w:p w:rsidR="009334C4" w:rsidRDefault="009334C4" w:rsidP="001F1C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C00000"/>
          <w:sz w:val="44"/>
          <w:szCs w:val="20"/>
          <w:lang w:eastAsia="ru-RU"/>
        </w:rPr>
      </w:pPr>
      <w:r w:rsidRPr="009334C4">
        <w:rPr>
          <w:rFonts w:ascii="Times New Roman" w:eastAsia="Times New Roman" w:hAnsi="Times New Roman" w:cs="Times New Roman"/>
          <w:color w:val="C00000"/>
          <w:sz w:val="44"/>
          <w:szCs w:val="20"/>
          <w:lang w:eastAsia="ru-RU"/>
        </w:rPr>
        <w:t xml:space="preserve"> СТАНИЦЫ </w:t>
      </w:r>
      <w:r w:rsidR="00A956F5" w:rsidRPr="009334C4">
        <w:rPr>
          <w:rFonts w:ascii="Times New Roman" w:eastAsia="Times New Roman" w:hAnsi="Times New Roman" w:cs="Times New Roman"/>
          <w:color w:val="C00000"/>
          <w:sz w:val="44"/>
          <w:szCs w:val="20"/>
          <w:lang w:eastAsia="ru-RU"/>
        </w:rPr>
        <w:t xml:space="preserve"> ПОПУТНОЙ</w:t>
      </w:r>
    </w:p>
    <w:p w:rsidR="00BE02FC" w:rsidRPr="009334C4" w:rsidRDefault="00A956F5" w:rsidP="00A27C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C00000"/>
          <w:sz w:val="44"/>
          <w:szCs w:val="20"/>
          <w:lang w:eastAsia="ru-RU"/>
        </w:rPr>
      </w:pPr>
      <w:r w:rsidRPr="009334C4">
        <w:rPr>
          <w:rFonts w:ascii="Times New Roman" w:eastAsia="Times New Roman" w:hAnsi="Times New Roman" w:cs="Times New Roman"/>
          <w:color w:val="C00000"/>
          <w:sz w:val="44"/>
          <w:szCs w:val="20"/>
          <w:lang w:eastAsia="ru-RU"/>
        </w:rPr>
        <w:t xml:space="preserve"> ОТРАДНЕНСКОГО РАЙОНА</w:t>
      </w:r>
    </w:p>
    <w:p w:rsidR="00A956F5" w:rsidRDefault="00A956F5" w:rsidP="00F81D4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1F1C65" w:rsidRDefault="00A956F5" w:rsidP="00BE02F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956F5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4426085" cy="2529192"/>
            <wp:effectExtent l="19050" t="0" r="0" b="0"/>
            <wp:docPr id="37" name="Рисунок 12" descr="Картинка 9 из 29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-main-pic" descr="Картинка 9 из 2930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0766" cy="25318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1C65" w:rsidRDefault="001F1C65" w:rsidP="001F1C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C00000"/>
          <w:sz w:val="52"/>
          <w:szCs w:val="20"/>
          <w:lang w:eastAsia="ru-RU"/>
        </w:rPr>
      </w:pPr>
    </w:p>
    <w:p w:rsidR="00A956F5" w:rsidRPr="00AC66B2" w:rsidRDefault="0076161B" w:rsidP="00AC66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C00000"/>
          <w:sz w:val="52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C00000"/>
          <w:sz w:val="52"/>
          <w:szCs w:val="20"/>
          <w:lang w:eastAsia="ru-RU"/>
        </w:rPr>
        <w:t>2016</w:t>
      </w:r>
      <w:r w:rsidR="001F1C65" w:rsidRPr="001F1C65">
        <w:rPr>
          <w:rFonts w:ascii="Times New Roman" w:eastAsia="Times New Roman" w:hAnsi="Times New Roman" w:cs="Times New Roman"/>
          <w:color w:val="C00000"/>
          <w:sz w:val="52"/>
          <w:szCs w:val="20"/>
          <w:lang w:eastAsia="ru-RU"/>
        </w:rPr>
        <w:t xml:space="preserve"> год</w:t>
      </w:r>
    </w:p>
    <w:p w:rsidR="00170D08" w:rsidRDefault="001F1C65" w:rsidP="001F1C6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F1C65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lastRenderedPageBreak/>
        <w:drawing>
          <wp:inline distT="0" distB="0" distL="0" distR="0">
            <wp:extent cx="3180756" cy="1478604"/>
            <wp:effectExtent l="19050" t="0" r="594" b="0"/>
            <wp:docPr id="38" name="Рисунок 6" descr="Картинка 3 из 29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-main-pic" descr="Картинка 3 из 2930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613" cy="14817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1D41" w:rsidRPr="0024544E" w:rsidRDefault="009334C4" w:rsidP="00BE02F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 </w:t>
      </w:r>
      <w:r w:rsidR="00F81D41" w:rsidRPr="0024544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Жизнь общества сегодня ставит серьезнейшие задачи в области воспитания и обучения нового поколения. Государству нужны здоровые, мужественные, смелые, инициативные, дисциплинированные, грамотные люди, которые были бы готовы учиться, работать на его благо и, в случае необходимости, встать на его защиту. В работе нашей школы одной из главных задач является воспитание подрастающего поколения. Важнейшая составляющая процесса воспитания – формирование и развитие патриотических чувств. Без наличия этого компонента нельзя говорить о воспитании по-настоящему гармоничной личности.</w:t>
      </w:r>
    </w:p>
    <w:p w:rsidR="007A246C" w:rsidRDefault="009334C4" w:rsidP="00BE02F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noProof/>
          <w:color w:val="000000"/>
          <w:sz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 </w:t>
      </w:r>
      <w:r w:rsidR="00F81D41" w:rsidRPr="0024544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свете этих задач повышается значимость военно-патриотического воспитания молодежи, так как именно оно должно внести весомый вклад, а в некоторых случаях и решающий вклад в дело подготовки умелых и сильных защитников Родины.</w:t>
      </w:r>
      <w:r w:rsidR="007A246C" w:rsidRPr="007A246C">
        <w:rPr>
          <w:rFonts w:ascii="Arial" w:eastAsia="Times New Roman" w:hAnsi="Arial" w:cs="Arial"/>
          <w:b/>
          <w:bCs/>
          <w:noProof/>
          <w:color w:val="000000"/>
          <w:sz w:val="20"/>
          <w:lang w:eastAsia="ru-RU"/>
        </w:rPr>
        <w:t xml:space="preserve"> </w:t>
      </w:r>
    </w:p>
    <w:p w:rsidR="007A246C" w:rsidRPr="0024544E" w:rsidRDefault="007A246C" w:rsidP="007A246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246C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2976664" cy="1351988"/>
            <wp:effectExtent l="19050" t="0" r="0" b="0"/>
            <wp:docPr id="1" name="Рисунок 9" descr="K:\23февраля\Moscow_Soviet_3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2" descr="K:\23февраля\Moscow_Soviet_32.jpg"/>
                    <pic:cNvPicPr>
                      <a:picLocks noChangeAspect="1" noChangeArrowheads="1"/>
                    </pic:cNvPicPr>
                  </pic:nvPicPr>
                  <pic:blipFill>
                    <a:blip r:embed="rId9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953" cy="13530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81D41" w:rsidRDefault="009334C4" w:rsidP="00BE02F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      </w:t>
      </w:r>
      <w:r w:rsidR="00F81D41" w:rsidRPr="0024544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Военно-патриотическое воспитание тесно связано с воспитанием патриотизма. Военно-патриотическое воспитание – образовательная технология двойного назначения, поскольку всеми доступными формами вооружает юного гражданина важнейшими морально-психологическими качествами, необходимыми как будущему защитнику Родины, так и вполне мирному человеку. Ведь смелость, твердость характера, физическая выносливость необходимы как защитнику Родины, так и врачу, инженеру. В школе, ребята получают первую профориентацию, нередко и практически знакомятся с будущей военной специальностью связиста, кинолога, водителя, санинструктора. Ведь освоение штатной боевой техники в войсках пойдет успешнее, если молодой человек до призыва на службу в ряды Российской армии уже ознакомился с устройством и эксплуатацией мотоцикла, автомобиля, трактора. Разве не укрепляют силу воли, не вырабатывают у молодых людей терпение походы, состязания, военизированные игры.</w:t>
      </w:r>
    </w:p>
    <w:p w:rsidR="00DC70A1" w:rsidRPr="0024544E" w:rsidRDefault="00DC70A1" w:rsidP="001F1C6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C70A1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3663464" cy="1614791"/>
            <wp:effectExtent l="19050" t="0" r="0" b="0"/>
            <wp:docPr id="4" name="Рисунок 4" descr="Картинка 44 из 1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-main-pic" descr="Картинка 44 из 181"/>
                    <pic:cNvPicPr>
                      <a:picLocks noGrp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2504" cy="16143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1D41" w:rsidRPr="0024544E" w:rsidRDefault="009334C4" w:rsidP="00BE02F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</w:t>
      </w:r>
      <w:r w:rsidR="00F81D41" w:rsidRPr="0024544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Как видим, задача подготовки защитников Родины, стоящая перед нами, педагогами, весьма сложная и ответственная. Каждый учитель в школе должен пересмотреть как, с помощью каких средств, методов и приемов привить современному школьнику чувство патриотизма, которое </w:t>
      </w:r>
      <w:r w:rsidR="00F81D41" w:rsidRPr="0024544E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гарантировало бы укрепление территориальной целостности России; любовь к ней; защиту Родины, как в мирное, так и в военное время (а не предательство и уклонение от службы в армии).</w:t>
      </w:r>
    </w:p>
    <w:p w:rsidR="00F81D41" w:rsidRDefault="009334C4" w:rsidP="00BE02F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</w:t>
      </w:r>
      <w:r w:rsidR="00F81D41" w:rsidRPr="0024544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Военно-патриотическая работа со школьниками – это проверенный временем способ внушения молодым поколениям глубокого понимания нашей силы и веры в планетарную устойчивость России. Работа по военно-патриотическому воспитанию в нашей школе идет по трем системообразующим направлениям:</w:t>
      </w:r>
    </w:p>
    <w:p w:rsidR="00DC70A1" w:rsidRDefault="001F1C65" w:rsidP="001F1C6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F1C65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3302959" cy="1670961"/>
            <wp:effectExtent l="19050" t="0" r="0" b="0"/>
            <wp:docPr id="39" name="Рисунок 1" descr="Картинка 136 из 29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-main-pic" descr="Картинка 136 из 2930"/>
                    <pic:cNvPicPr/>
                  </pic:nvPicPr>
                  <pic:blipFill>
                    <a:blip r:embed="rId11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1241" cy="16751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70A1" w:rsidRPr="0024544E" w:rsidRDefault="00DC70A1" w:rsidP="00F81D4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81D41" w:rsidRPr="0024544E" w:rsidRDefault="00F81D41" w:rsidP="00F81D4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4544E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I направление. </w:t>
      </w:r>
      <w:r w:rsidRPr="0024544E">
        <w:rPr>
          <w:rFonts w:ascii="Arial" w:eastAsia="Times New Roman" w:hAnsi="Arial" w:cs="Arial"/>
          <w:b/>
          <w:bCs/>
          <w:i/>
          <w:iCs/>
          <w:color w:val="000000"/>
          <w:sz w:val="20"/>
          <w:lang w:eastAsia="ru-RU"/>
        </w:rPr>
        <w:t>Воспитание на боевых традициях народа и Вооруженных Сил. </w:t>
      </w:r>
      <w:r w:rsidRPr="0024544E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Данное направление включает в себя следующие мероприятия:</w:t>
      </w:r>
    </w:p>
    <w:p w:rsidR="00F81D41" w:rsidRPr="0024544E" w:rsidRDefault="00F81D41" w:rsidP="00BE02F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4544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Мероприятия по увековечиванию памяти павших в борьбе за независимость нашей Родины (шефство над братским захоронением; вахта памяти - выставление почетного караула на братском захоронении, над которым шефствует наша школа; выстав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ление почетного караула у памятника «Скорбящей матери»;</w:t>
      </w:r>
      <w:r w:rsidRPr="0024544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возложение гирлянды Славы; проведение митингов и других патриотических ме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роприятий в </w:t>
      </w:r>
      <w:r w:rsidRPr="0024544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памятных местах).</w:t>
      </w:r>
    </w:p>
    <w:p w:rsidR="00F81D41" w:rsidRPr="0024544E" w:rsidRDefault="00F81D41" w:rsidP="00BE02F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4544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Проведение экскурсий, уроков Мужества, встреч с ветеранами Великой Отечественной войны. Поздравление и выступление с концертами перед ветеранами войны и труда.</w:t>
      </w:r>
    </w:p>
    <w:p w:rsidR="00F81D41" w:rsidRPr="0024544E" w:rsidRDefault="00F81D41" w:rsidP="00BE02F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4544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Празднование памятных дат, проведение выставок, викторин, конкурсов, просмотров видеофильмов.</w:t>
      </w:r>
    </w:p>
    <w:p w:rsidR="00024B64" w:rsidRPr="00024B64" w:rsidRDefault="00F81D41" w:rsidP="00024B6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4544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Проведение конкурсов военно-патриотической песни, а также других праздничных мероприятий (концертов) посвященных великим праздникам.</w:t>
      </w:r>
      <w:r w:rsidRPr="00024B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024B64" w:rsidRDefault="00386233" w:rsidP="00024B6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i/>
          <w:iCs/>
          <w:color w:val="000000"/>
          <w:sz w:val="20"/>
          <w:lang w:eastAsia="ru-RU"/>
        </w:rPr>
      </w:pPr>
      <w:r>
        <w:rPr>
          <w:rFonts w:ascii="Arial" w:eastAsia="Times New Roman" w:hAnsi="Arial" w:cs="Arial"/>
          <w:i/>
          <w:iCs/>
          <w:noProof/>
          <w:color w:val="000000"/>
          <w:sz w:val="20"/>
          <w:lang w:eastAsia="ru-RU"/>
        </w:rPr>
        <w:drawing>
          <wp:inline distT="0" distB="0" distL="0" distR="0">
            <wp:extent cx="3333460" cy="2636893"/>
            <wp:effectExtent l="19050" t="0" r="290" b="0"/>
            <wp:docPr id="15" name="Рисунок 4" descr="C:\Documents and Settings\Администратор.HOME-C5ED954050\Рабочий стол\DSC018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Администратор.HOME-C5ED954050\Рабочий стол\DSC01850.JPG"/>
                    <pic:cNvPicPr>
                      <a:picLocks noChangeAspect="1" noChangeArrowheads="1"/>
                    </pic:cNvPicPr>
                  </pic:nvPicPr>
                  <pic:blipFill>
                    <a:blip r:embed="rId12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2028" cy="26436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81D41" w:rsidRPr="0024544E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 </w:t>
      </w:r>
    </w:p>
    <w:p w:rsidR="00F81D41" w:rsidRPr="0024544E" w:rsidRDefault="00E132A9" w:rsidP="00024B6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Возложение венка Славы</w:t>
      </w:r>
      <w:r w:rsidR="00BE02F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учащимися 3 «Б» класса к Дню освобождения Кубани</w:t>
      </w:r>
      <w:r w:rsidR="00F81D41" w:rsidRPr="0024544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1F1C65" w:rsidRPr="00105ED7" w:rsidRDefault="00024B64" w:rsidP="00105ED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i/>
          <w:iCs/>
          <w:color w:val="000000"/>
          <w:sz w:val="20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lastRenderedPageBreak/>
        <w:drawing>
          <wp:inline distT="0" distB="0" distL="0" distR="0">
            <wp:extent cx="3489945" cy="2616741"/>
            <wp:effectExtent l="19050" t="0" r="0" b="0"/>
            <wp:docPr id="9" name="Рисунок 1" descr="C:\Documents and Settings\Администратор.HOME-C5ED954050\Рабочий стол\СОШ №24 фото\DSC051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.HOME-C5ED954050\Рабочий стол\СОШ №24 фото\DSC05168.JPG"/>
                    <pic:cNvPicPr>
                      <a:picLocks noChangeAspect="1" noChangeArrowheads="1"/>
                    </pic:cNvPicPr>
                  </pic:nvPicPr>
                  <pic:blipFill>
                    <a:blip r:embed="rId13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8805" cy="26158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81D41" w:rsidRPr="0024544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="001F1C65" w:rsidRPr="001F1C65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 xml:space="preserve"> </w:t>
      </w:r>
    </w:p>
    <w:p w:rsidR="001F1C65" w:rsidRDefault="001F1C65" w:rsidP="001F1C6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i/>
          <w:iCs/>
          <w:color w:val="000000"/>
          <w:sz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ab/>
      </w:r>
      <w:r w:rsidR="00024B64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 </w:t>
      </w:r>
      <w:r w:rsidR="00BE46D1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 xml:space="preserve"> Встр</w:t>
      </w:r>
      <w:r w:rsidR="00F05B7B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еча</w:t>
      </w:r>
      <w:r w:rsidR="00024B64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 xml:space="preserve"> учащихся</w:t>
      </w:r>
      <w:r w:rsidR="00F05B7B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 xml:space="preserve"> с ветеранами в комнате Боевой Славы </w:t>
      </w:r>
      <w:r w:rsidR="00BE46D1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 xml:space="preserve"> Попутненского поселения.</w:t>
      </w:r>
    </w:p>
    <w:p w:rsidR="00105ED7" w:rsidRDefault="00105ED7" w:rsidP="001F1C6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4241472" cy="3180232"/>
            <wp:effectExtent l="19050" t="0" r="6678" b="0"/>
            <wp:docPr id="24" name="Рисунок 3" descr="C:\Documents and Settings\Администратор.HOME-C5ED954050\Рабочий стол\патриотическое воспитание\DSC051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Администратор.HOME-C5ED954050\Рабочий стол\патриотическое воспитание\DSC05177.JPG"/>
                    <pic:cNvPicPr>
                      <a:picLocks noChangeAspect="1" noChangeArrowheads="1"/>
                    </pic:cNvPicPr>
                  </pic:nvPicPr>
                  <pic:blipFill>
                    <a:blip r:embed="rId14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111" cy="31777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5ED7" w:rsidRDefault="00105ED7" w:rsidP="00105ED7">
      <w:pPr>
        <w:rPr>
          <w:rFonts w:ascii="Arial" w:eastAsia="Times New Roman" w:hAnsi="Arial" w:cs="Arial"/>
          <w:sz w:val="20"/>
          <w:szCs w:val="20"/>
          <w:lang w:eastAsia="ru-RU"/>
        </w:rPr>
      </w:pPr>
    </w:p>
    <w:p w:rsidR="00105ED7" w:rsidRPr="00105ED7" w:rsidRDefault="00105ED7" w:rsidP="00105ED7">
      <w:pPr>
        <w:tabs>
          <w:tab w:val="left" w:pos="1838"/>
        </w:tabs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ab/>
        <w:t>Нам есть, чем гордиться, нам есть, что беречь!</w:t>
      </w:r>
    </w:p>
    <w:p w:rsidR="00386233" w:rsidRPr="001F1C65" w:rsidRDefault="00105ED7" w:rsidP="00105ED7">
      <w:pPr>
        <w:tabs>
          <w:tab w:val="left" w:pos="1517"/>
        </w:tabs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3973343" cy="2648896"/>
            <wp:effectExtent l="19050" t="0" r="8107" b="0"/>
            <wp:docPr id="16" name="Рисунок 2" descr="C:\Documents and Settings\Администратор.HOME-C5ED954050\Рабочий стол\СОШ №24 фото\SAM_0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дминистратор.HOME-C5ED954050\Рабочий стол\СОШ №24 фото\SAM_0028.JPG"/>
                    <pic:cNvPicPr>
                      <a:picLocks noChangeAspect="1" noChangeArrowheads="1"/>
                    </pic:cNvPicPr>
                  </pic:nvPicPr>
                  <pic:blipFill>
                    <a:blip r:embed="rId15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3730" cy="26491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1D41" w:rsidRPr="0024544E" w:rsidRDefault="00F81D41" w:rsidP="00F81D4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4544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F81D41" w:rsidRPr="0024544E" w:rsidRDefault="00F05B7B" w:rsidP="00105ED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Уроки мужества совместно с Советом ветеранов</w:t>
      </w:r>
      <w:r w:rsidR="00D5288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 рамках мероприятий</w:t>
      </w:r>
      <w:r w:rsidR="000139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="00D5288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посвященных освобождению Отрадненского района от немецких захватчиков.</w:t>
      </w:r>
    </w:p>
    <w:p w:rsidR="00DC70A1" w:rsidRDefault="00DC70A1" w:rsidP="00F81D41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0"/>
          <w:lang w:eastAsia="ru-RU"/>
        </w:rPr>
      </w:pPr>
    </w:p>
    <w:p w:rsidR="00F81D41" w:rsidRPr="0024544E" w:rsidRDefault="00F81D41" w:rsidP="00F81D4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4544E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II направление. </w:t>
      </w:r>
      <w:r w:rsidRPr="0024544E">
        <w:rPr>
          <w:rFonts w:ascii="Arial" w:eastAsia="Times New Roman" w:hAnsi="Arial" w:cs="Arial"/>
          <w:b/>
          <w:bCs/>
          <w:i/>
          <w:iCs/>
          <w:color w:val="000000"/>
          <w:sz w:val="20"/>
          <w:lang w:eastAsia="ru-RU"/>
        </w:rPr>
        <w:t>Военно-спортивные игры.</w:t>
      </w:r>
    </w:p>
    <w:p w:rsidR="00F81D41" w:rsidRPr="0024544E" w:rsidRDefault="00F05B7B" w:rsidP="000139C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</w:t>
      </w:r>
      <w:r w:rsidR="00F81D41" w:rsidRPr="0024544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Прежде </w:t>
      </w:r>
      <w:r w:rsidR="00F81D4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всего, это соревнования по военно-прикладным видам спорта</w:t>
      </w:r>
      <w:r w:rsidR="00F81D41" w:rsidRPr="0024544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которые в комплексе решают задачи почти всех компонентов системы военно-патриотического воспитания. </w:t>
      </w:r>
      <w:r w:rsidR="00F81D4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Практическая значимость соревнований</w:t>
      </w:r>
      <w:r w:rsidR="00F81D41" w:rsidRPr="0024544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четко прослеживается с помощью обратной связи “ШКОЛА – АРМИЯ”</w:t>
      </w:r>
      <w:r w:rsidR="00F81D4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Опыт проведения </w:t>
      </w:r>
      <w:r w:rsidR="00F81D41" w:rsidRPr="0024544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показал популярность и важность этой формы военно-патриотического и физического в</w:t>
      </w:r>
      <w:r w:rsidR="00F81D4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оспитания обучающихся. Соревнования  оказываю</w:t>
      </w:r>
      <w:r w:rsidR="00F81D41" w:rsidRPr="0024544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 положительное влияние на организационное укреплени</w:t>
      </w:r>
      <w:r w:rsidR="00F81D4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 коллектива класса, способствую</w:t>
      </w:r>
      <w:r w:rsidR="00F81D41" w:rsidRPr="0024544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 развитию обществ</w:t>
      </w:r>
      <w:r w:rsidR="00F81D4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енной активности детей, формирую</w:t>
      </w:r>
      <w:r w:rsidR="00F81D41" w:rsidRPr="0024544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 качества, необходимые будущему воину, защитнику Родины.</w:t>
      </w:r>
    </w:p>
    <w:p w:rsidR="001F1C65" w:rsidRDefault="00B32E4E" w:rsidP="001F1C6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i/>
          <w:iCs/>
          <w:color w:val="000000"/>
          <w:sz w:val="20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3353166" cy="2228902"/>
            <wp:effectExtent l="19050" t="0" r="0" b="0"/>
            <wp:docPr id="20" name="Рисунок 9" descr="C:\Documents and Settings\Администратор.HOME-C5ED954050\Рабочий стол\DSC_05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Администратор.HOME-C5ED954050\Рабочий стол\DSC_0561.JPG"/>
                    <pic:cNvPicPr>
                      <a:picLocks noChangeAspect="1" noChangeArrowheads="1"/>
                    </pic:cNvPicPr>
                  </pic:nvPicPr>
                  <pic:blipFill>
                    <a:blip r:embed="rId16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3280" cy="22289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F1C65" w:rsidRPr="001F1C65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 xml:space="preserve"> </w:t>
      </w:r>
      <w:r w:rsidR="001F1C65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 </w:t>
      </w:r>
    </w:p>
    <w:p w:rsidR="00DC5081" w:rsidRDefault="001F1C65" w:rsidP="001F1C6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4544E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 </w:t>
      </w:r>
      <w:r w:rsidR="007A246C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Конкурсная программа по военно-прикладным видам спорта</w:t>
      </w:r>
      <w:r w:rsidRPr="0024544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DC5081" w:rsidRDefault="00DC5081" w:rsidP="00DC5081">
      <w:pPr>
        <w:rPr>
          <w:rFonts w:ascii="Arial" w:eastAsia="Times New Roman" w:hAnsi="Arial" w:cs="Arial"/>
          <w:sz w:val="20"/>
          <w:szCs w:val="20"/>
          <w:lang w:eastAsia="ru-RU"/>
        </w:rPr>
      </w:pPr>
    </w:p>
    <w:p w:rsidR="001F1C65" w:rsidRPr="00DC5081" w:rsidRDefault="00DC5081" w:rsidP="00DC5081">
      <w:pPr>
        <w:tabs>
          <w:tab w:val="left" w:pos="2941"/>
        </w:tabs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3390678" cy="2208178"/>
            <wp:effectExtent l="19050" t="0" r="222" b="0"/>
            <wp:docPr id="11" name="Рисунок 4" descr="C:\Documents and Settings\Администратор.HOME-C5ED954050\Рабочий стол\А ну-ка, парни\DSC_5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Администратор.HOME-C5ED954050\Рабочий стол\А ну-ка, парни\DSC_5009.JPG"/>
                    <pic:cNvPicPr>
                      <a:picLocks noChangeAspect="1" noChangeArrowheads="1"/>
                    </pic:cNvPicPr>
                  </pic:nvPicPr>
                  <pic:blipFill>
                    <a:blip r:embed="rId17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678" cy="22081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2E4E" w:rsidRDefault="00DC5081" w:rsidP="00DC508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3568324" cy="2379636"/>
            <wp:effectExtent l="19050" t="0" r="0" b="0"/>
            <wp:docPr id="2" name="Рисунок 1" descr="C:\Documents and Settings\Администратор.HOME-C5ED954050\Рабочий стол\А ну-ка, парни\DSC_50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.HOME-C5ED954050\Рабочий стол\А ну-ка, парни\DSC_5053.JPG"/>
                    <pic:cNvPicPr>
                      <a:picLocks noChangeAspect="1" noChangeArrowheads="1"/>
                    </pic:cNvPicPr>
                  </pic:nvPicPr>
                  <pic:blipFill>
                    <a:blip r:embed="rId18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3807" cy="23832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1C65" w:rsidRDefault="00DC5081" w:rsidP="00F81D4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Военно-спортивный конкурс «А ну-ка, парни!»</w:t>
      </w:r>
    </w:p>
    <w:p w:rsidR="001F1C65" w:rsidRDefault="00B32E4E" w:rsidP="00F81D4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3427514" cy="2569931"/>
            <wp:effectExtent l="19050" t="0" r="1486" b="0"/>
            <wp:docPr id="21" name="Рисунок 10" descr="C:\Documents and Settings\Администратор.HOME-C5ED954050\Рабочий стол\DSC018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Администратор.HOME-C5ED954050\Рабочий стол\DSC01898.JPG"/>
                    <pic:cNvPicPr>
                      <a:picLocks noChangeAspect="1" noChangeArrowheads="1"/>
                    </pic:cNvPicPr>
                  </pic:nvPicPr>
                  <pic:blipFill>
                    <a:blip r:embed="rId19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16" cy="25710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1D41" w:rsidRDefault="00105ED7" w:rsidP="00DC508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</w:t>
      </w:r>
      <w:r w:rsidR="001F1C65" w:rsidRPr="0024544E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 </w:t>
      </w:r>
      <w:r w:rsidR="007A246C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Рыцарский турнир в 3 классах 23 февраля</w:t>
      </w:r>
      <w:r w:rsidR="001F1C65" w:rsidRPr="0024544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r w:rsidR="000139C4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.</w:t>
      </w:r>
      <w:r w:rsidR="001F1C65" w:rsidRPr="0024544E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 </w:t>
      </w:r>
      <w:r w:rsidR="007A24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p w:rsidR="001F1C65" w:rsidRPr="0024544E" w:rsidRDefault="00DC5081" w:rsidP="00F81D4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lastRenderedPageBreak/>
        <w:drawing>
          <wp:inline distT="0" distB="0" distL="0" distR="0">
            <wp:extent cx="3422867" cy="2553404"/>
            <wp:effectExtent l="19050" t="0" r="6133" b="0"/>
            <wp:docPr id="3" name="Рисунок 2" descr="C:\Documents and Settings\Администратор.HOME-C5ED954050\Рабочий стол\А ну-ка, парни\DSC_5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дминистратор.HOME-C5ED954050\Рабочий стол\А ну-ка, парни\DSC_5032.JPG"/>
                    <pic:cNvPicPr>
                      <a:picLocks noChangeAspect="1" noChangeArrowheads="1"/>
                    </pic:cNvPicPr>
                  </pic:nvPicPr>
                  <pic:blipFill>
                    <a:blip r:embed="rId20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8551" cy="2557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1D41" w:rsidRPr="0024544E" w:rsidRDefault="00105ED7" w:rsidP="00105ED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 xml:space="preserve">                                               </w:t>
      </w:r>
      <w:r w:rsidR="00F81D41" w:rsidRPr="0024544E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.</w:t>
      </w:r>
      <w:r w:rsidR="00F81D41" w:rsidRPr="0024544E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="00F81D41" w:rsidRPr="0024544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</w:t>
      </w:r>
      <w:r w:rsidR="00632EB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оенно-спортивные</w:t>
      </w:r>
      <w:r w:rsidR="00F81D4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соревнования</w:t>
      </w:r>
    </w:p>
    <w:p w:rsidR="00F81D41" w:rsidRPr="0024544E" w:rsidRDefault="00F05B7B" w:rsidP="000139C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</w:t>
      </w:r>
      <w:r w:rsidR="00F81D41" w:rsidRPr="0024544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 менее важную роль в военно-патриотическом воспитании играют месячники оборонно-массовой и спортивно-оздоровительной работы, военно-спортивные эстафеты, военно-спортивные праздники, День Защитника Отечества.</w:t>
      </w:r>
    </w:p>
    <w:p w:rsidR="001F1C65" w:rsidRDefault="00DC5081" w:rsidP="001F1C6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i/>
          <w:iCs/>
          <w:color w:val="000000"/>
          <w:sz w:val="20"/>
          <w:lang w:eastAsia="ru-RU"/>
        </w:rPr>
      </w:pPr>
      <w:r>
        <w:rPr>
          <w:rFonts w:ascii="Arial" w:eastAsia="Times New Roman" w:hAnsi="Arial" w:cs="Arial"/>
          <w:i/>
          <w:iCs/>
          <w:noProof/>
          <w:color w:val="000000"/>
          <w:sz w:val="20"/>
          <w:lang w:eastAsia="ru-RU"/>
        </w:rPr>
        <w:drawing>
          <wp:inline distT="0" distB="0" distL="0" distR="0">
            <wp:extent cx="3179938" cy="2334639"/>
            <wp:effectExtent l="19050" t="0" r="1412" b="0"/>
            <wp:docPr id="5" name="Рисунок 3" descr="C:\Documents and Settings\Администратор.HOME-C5ED954050\Рабочий стол\А ну-ка, парни\DSC_49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Администратор.HOME-C5ED954050\Рабочий стол\А ну-ка, парни\DSC_4984.JPG"/>
                    <pic:cNvPicPr>
                      <a:picLocks noChangeAspect="1" noChangeArrowheads="1"/>
                    </pic:cNvPicPr>
                  </pic:nvPicPr>
                  <pic:blipFill>
                    <a:blip r:embed="rId21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4456" cy="23379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F1C65" w:rsidRPr="001F1C65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 xml:space="preserve"> </w:t>
      </w:r>
    </w:p>
    <w:p w:rsidR="001F1C65" w:rsidRDefault="00105ED7" w:rsidP="00632EB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 </w:t>
      </w:r>
      <w:r w:rsidR="001F1C65" w:rsidRPr="0024544E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 </w:t>
      </w:r>
      <w:r w:rsidR="00632EB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Военно-спортивный праздник</w:t>
      </w:r>
      <w:r w:rsidR="001F1C65" w:rsidRPr="0024544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B32E4E" w:rsidRDefault="00B32E4E" w:rsidP="00F81D4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2928014" cy="1863085"/>
            <wp:effectExtent l="19050" t="0" r="5686" b="0"/>
            <wp:docPr id="25" name="Рисунок 14" descr="C:\Documents and Settings\Администратор.HOME-C5ED954050\Рабочий стол\SAM_63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Documents and Settings\Администратор.HOME-C5ED954050\Рабочий стол\SAM_6398.JPG"/>
                    <pic:cNvPicPr>
                      <a:picLocks noChangeAspect="1" noChangeArrowheads="1"/>
                    </pic:cNvPicPr>
                  </pic:nvPicPr>
                  <pic:blipFill>
                    <a:blip r:embed="rId22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1223" cy="18651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1D41" w:rsidRPr="0024544E" w:rsidRDefault="00F81D41" w:rsidP="00F81D4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4544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F81D41" w:rsidRPr="0024544E" w:rsidRDefault="00632EBC" w:rsidP="00F81D4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 xml:space="preserve"> </w:t>
      </w:r>
      <w:r w:rsidR="00F81D41" w:rsidRPr="0024544E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="00F81D41" w:rsidRPr="0024544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Месячник оборонно-массовой и спортивно-оздоровительной работы.</w:t>
      </w:r>
    </w:p>
    <w:p w:rsidR="00F81D41" w:rsidRPr="00105ED7" w:rsidRDefault="00F81D41" w:rsidP="00105ED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i/>
          <w:iCs/>
          <w:color w:val="000000"/>
          <w:sz w:val="20"/>
          <w:lang w:eastAsia="ru-RU"/>
        </w:rPr>
      </w:pPr>
    </w:p>
    <w:p w:rsidR="001F1C65" w:rsidRPr="0024544E" w:rsidRDefault="00F05B7B" w:rsidP="00105ED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</w:t>
      </w:r>
      <w:r w:rsidR="000B59B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</w:t>
      </w:r>
      <w:r w:rsidR="00D562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ряду с </w:t>
      </w:r>
      <w:r w:rsidR="00F81D41" w:rsidRPr="0024544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D562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внеклассной и внешкольной работой</w:t>
      </w:r>
      <w:r w:rsidR="00F81D41" w:rsidRPr="0024544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 учащимися по военно-патриот</w:t>
      </w:r>
      <w:r w:rsidR="00D562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ическому воспитанию,  немаловажную роль в  воспитательном процессе</w:t>
      </w:r>
      <w:r w:rsidR="00D5623C" w:rsidRPr="00D562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D562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занимает</w:t>
      </w:r>
      <w:r w:rsidR="00D5623C" w:rsidRPr="0024544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урок</w:t>
      </w:r>
      <w:r w:rsidR="00F81D41" w:rsidRPr="0024544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Каждый общеобразовательный предмет объективно располагает большим патриотическим потенциалом. Спец</w:t>
      </w:r>
      <w:r w:rsidR="000B59B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иальный раздел в предмете ОБЖ :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«</w:t>
      </w:r>
      <w:r w:rsidR="00F81D41" w:rsidRPr="0024544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ОСНОВЫ ВОЕННОЙ СЛУЖБЫ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»</w:t>
      </w:r>
      <w:r w:rsidR="000B59B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r w:rsidR="00F81D41" w:rsidRPr="0024544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призван закрепить уже имеющиеся у обучающихся знания по допризывной подготовке, </w:t>
      </w:r>
      <w:r w:rsidR="000B59B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F81D41" w:rsidRPr="0024544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привести их в систему, </w:t>
      </w:r>
      <w:r w:rsidR="000B59B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дополнив новыми знаниями.  Н</w:t>
      </w:r>
      <w:r w:rsidR="00F81D41" w:rsidRPr="0024544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аучить применять на практике, полученные на уроках знания и умения – иными словами, сформировать умения и нав</w:t>
      </w:r>
      <w:r w:rsidR="00105ED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ыки военно-прикладного характе</w:t>
      </w:r>
    </w:p>
    <w:p w:rsidR="00F81D41" w:rsidRPr="0024544E" w:rsidRDefault="00F81D41" w:rsidP="00F81D4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4544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2F7D77" w:rsidRDefault="002F7D77" w:rsidP="00F81D4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i/>
          <w:iCs/>
          <w:color w:val="000000"/>
          <w:sz w:val="20"/>
          <w:lang w:eastAsia="ru-RU"/>
        </w:rPr>
      </w:pPr>
      <w:r>
        <w:rPr>
          <w:rFonts w:ascii="Arial" w:eastAsia="Times New Roman" w:hAnsi="Arial" w:cs="Arial"/>
          <w:i/>
          <w:iCs/>
          <w:noProof/>
          <w:color w:val="000000"/>
          <w:sz w:val="20"/>
          <w:lang w:eastAsia="ru-RU"/>
        </w:rPr>
        <w:drawing>
          <wp:inline distT="0" distB="0" distL="0" distR="0">
            <wp:extent cx="3151127" cy="1914516"/>
            <wp:effectExtent l="19050" t="0" r="0" b="0"/>
            <wp:docPr id="7" name="Рисунок 4" descr="C:\Documents and Settings\Администратор.HOME-C5ED954050\Рабочий стол\SAM_6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Администратор.HOME-C5ED954050\Рабочий стол\SAM_6400.JPG"/>
                    <pic:cNvPicPr>
                      <a:picLocks noChangeAspect="1" noChangeArrowheads="1"/>
                    </pic:cNvPicPr>
                  </pic:nvPicPr>
                  <pic:blipFill>
                    <a:blip r:embed="rId23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8311" cy="1912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1C65" w:rsidRPr="0024544E" w:rsidRDefault="00105ED7" w:rsidP="001F1C6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 </w:t>
      </w:r>
      <w:r w:rsidR="001F1C65" w:rsidRPr="0024544E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 </w:t>
      </w:r>
      <w:r w:rsidR="00632EB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Тренировочные занятия на уроке ОБЖ</w:t>
      </w:r>
      <w:r w:rsidR="001F1C65" w:rsidRPr="0024544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1F1C65" w:rsidRDefault="001F1C65" w:rsidP="00F81D4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i/>
          <w:iCs/>
          <w:color w:val="000000"/>
          <w:sz w:val="20"/>
          <w:lang w:eastAsia="ru-RU"/>
        </w:rPr>
      </w:pPr>
    </w:p>
    <w:p w:rsidR="001F1C65" w:rsidRDefault="001F1C65" w:rsidP="00F81D4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i/>
          <w:iCs/>
          <w:color w:val="000000"/>
          <w:sz w:val="20"/>
          <w:lang w:eastAsia="ru-RU"/>
        </w:rPr>
      </w:pPr>
    </w:p>
    <w:p w:rsidR="002F7D77" w:rsidRDefault="002F7D77" w:rsidP="00F81D4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i/>
          <w:iCs/>
          <w:color w:val="000000"/>
          <w:sz w:val="20"/>
          <w:lang w:eastAsia="ru-RU"/>
        </w:rPr>
      </w:pPr>
      <w:r>
        <w:rPr>
          <w:rFonts w:ascii="Arial" w:eastAsia="Times New Roman" w:hAnsi="Arial" w:cs="Arial"/>
          <w:i/>
          <w:iCs/>
          <w:noProof/>
          <w:color w:val="000000"/>
          <w:sz w:val="20"/>
          <w:lang w:eastAsia="ru-RU"/>
        </w:rPr>
        <w:drawing>
          <wp:inline distT="0" distB="0" distL="0" distR="0">
            <wp:extent cx="3202508" cy="1905526"/>
            <wp:effectExtent l="19050" t="0" r="0" b="0"/>
            <wp:docPr id="8" name="Рисунок 5" descr="C:\Documents and Settings\Администратор.HOME-C5ED954050\Рабочий стол\SAM_63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Администратор.HOME-C5ED954050\Рабочий стол\SAM_6393.JPG"/>
                    <pic:cNvPicPr>
                      <a:picLocks noChangeAspect="1" noChangeArrowheads="1"/>
                    </pic:cNvPicPr>
                  </pic:nvPicPr>
                  <pic:blipFill>
                    <a:blip r:embed="rId24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5409" cy="19072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1D41" w:rsidRPr="0024544E" w:rsidRDefault="00105ED7" w:rsidP="00105ED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 xml:space="preserve">                                                                        </w:t>
      </w:r>
      <w:r w:rsidR="00632EBC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 xml:space="preserve"> </w:t>
      </w:r>
      <w:r w:rsidR="00F81D41" w:rsidRPr="0024544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Урок ОБЖ.</w:t>
      </w:r>
    </w:p>
    <w:p w:rsidR="00F81D41" w:rsidRPr="0024544E" w:rsidRDefault="00F05B7B" w:rsidP="000139C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      </w:t>
      </w:r>
      <w:r w:rsidR="00F81D41" w:rsidRPr="0024544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Уроки по разделу ОВС являются особенным звеном в системе военно-патриотического воспитания школьников, так как охватывают, в отличие от других предметов, не весь контингент учащихся школы. Кроме того, программа ОВС предполагает не только военную подготовку, но и психологическую. Уроки носят как обучающий, так и воспитывающий, развивающий характер. Для обеспечения более полной реализации целей учебно-воспитательного процесса необходимо наличие хорошо оснащенного кабинета по основам военной службы.</w:t>
      </w:r>
    </w:p>
    <w:p w:rsidR="00F81D41" w:rsidRPr="0024544E" w:rsidRDefault="00BA5E13" w:rsidP="00F81D4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lastRenderedPageBreak/>
        <w:drawing>
          <wp:inline distT="0" distB="0" distL="0" distR="0">
            <wp:extent cx="2946611" cy="2857570"/>
            <wp:effectExtent l="0" t="38100" r="0" b="18980"/>
            <wp:docPr id="10" name="Рисунок 6" descr="C:\Documents and Settings\Администратор.HOME-C5ED954050\Рабочий стол\SAM_63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Администратор.HOME-C5ED954050\Рабочий стол\SAM_6396.JPG"/>
                    <pic:cNvPicPr>
                      <a:picLocks noChangeAspect="1" noChangeArrowheads="1"/>
                    </pic:cNvPicPr>
                  </pic:nvPicPr>
                  <pic:blipFill>
                    <a:blip r:embed="rId25" cstate="screen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953571" cy="286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81D41" w:rsidRPr="0024544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F81D41" w:rsidRPr="0024544E" w:rsidRDefault="00632EBC" w:rsidP="00F81D4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 xml:space="preserve"> </w:t>
      </w:r>
      <w:r w:rsidR="00F81D41" w:rsidRPr="0024544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Кабинет ОБЖ</w:t>
      </w:r>
    </w:p>
    <w:p w:rsidR="001F5543" w:rsidRDefault="00F05B7B" w:rsidP="000139C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</w:t>
      </w:r>
      <w:r w:rsidR="00F81D41" w:rsidRPr="0024544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Созданный кабинет ОБЖ является воспитательным центром военно-патриотической работы в нашей школе. Наличие в школе подобного воспитательного центра военно-патриотической работы способствует приданию всей проводимой работе системности, закреплению позитивных традиций. В кабинете ОБЖ имеется уголок боевой Славы, где помещены материалы по поисковой работе, способствующие воспитанию школьников на героиче</w:t>
      </w:r>
      <w:r w:rsidR="000B59B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ских традициях старших поколений</w:t>
      </w:r>
      <w:r w:rsidR="001F55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    </w:t>
      </w:r>
    </w:p>
    <w:p w:rsidR="00F81D41" w:rsidRDefault="001F5543" w:rsidP="008F147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3038073" cy="1868469"/>
            <wp:effectExtent l="19050" t="0" r="0" b="0"/>
            <wp:docPr id="27" name="Рисунок 8" descr="C:\Documents and Settings\Администратор.HOME-C5ED954050\Рабочий стол\SAM_03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Администратор.HOME-C5ED954050\Рабочий стол\SAM_0355.JPG"/>
                    <pic:cNvPicPr>
                      <a:picLocks noChangeAspect="1" noChangeArrowheads="1"/>
                    </pic:cNvPicPr>
                  </pic:nvPicPr>
                  <pic:blipFill>
                    <a:blip r:embed="rId26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9728" cy="18694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2EBC" w:rsidRPr="0024544E" w:rsidRDefault="00632EBC" w:rsidP="00632EB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Уголок будущего воина.</w:t>
      </w:r>
    </w:p>
    <w:p w:rsidR="001F5543" w:rsidRPr="0024544E" w:rsidRDefault="001F5543" w:rsidP="00F81D4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81D41" w:rsidRPr="0024544E" w:rsidRDefault="001F5543" w:rsidP="00F81D4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3065096" cy="1452725"/>
            <wp:effectExtent l="19050" t="0" r="1954" b="0"/>
            <wp:docPr id="13" name="Рисунок 7" descr="C:\Documents and Settings\Администратор.HOME-C5ED954050\Рабочий стол\SAM_03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Администратор.HOME-C5ED954050\Рабочий стол\SAM_0354.JPG"/>
                    <pic:cNvPicPr>
                      <a:picLocks noChangeAspect="1" noChangeArrowheads="1"/>
                    </pic:cNvPicPr>
                  </pic:nvPicPr>
                  <pic:blipFill>
                    <a:blip r:embed="rId27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8518" cy="14543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81D41" w:rsidRPr="0024544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F81D41" w:rsidRPr="0024544E" w:rsidRDefault="00632EBC" w:rsidP="00F81D4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 xml:space="preserve"> </w:t>
      </w:r>
      <w:r w:rsidR="00F81D41" w:rsidRPr="0024544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Уголок боевой Славы в кабинете ОБЖ.</w:t>
      </w:r>
    </w:p>
    <w:p w:rsidR="00F81D41" w:rsidRPr="0024544E" w:rsidRDefault="00F81D41" w:rsidP="00F81D4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4544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 базе кабинета ОБЖ проводятся:</w:t>
      </w:r>
    </w:p>
    <w:p w:rsidR="00F81D41" w:rsidRPr="0024544E" w:rsidRDefault="00F81D41" w:rsidP="000139C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4544E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Уроки истории, литературы, а также других предметов по материалам военно-патриотической направленности. Это способствует тесной взаимосвязи военно-патриотического воспитания на уроках и вне уроков.</w:t>
      </w:r>
    </w:p>
    <w:p w:rsidR="00F81D41" w:rsidRPr="0024544E" w:rsidRDefault="00F81D41" w:rsidP="000139C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4544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Встречи школьников с военнослужащими, ветеранами. Осуществляется координация всей работы по воспитанию школьников на боевых традициях.</w:t>
      </w:r>
    </w:p>
    <w:p w:rsidR="00F81D41" w:rsidRPr="0024544E" w:rsidRDefault="00F81D41" w:rsidP="000139C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4544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Организуется учеба юнармейцев.</w:t>
      </w:r>
    </w:p>
    <w:p w:rsidR="00F81D41" w:rsidRPr="0024544E" w:rsidRDefault="00F81D41" w:rsidP="000139C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4544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Уроки Мужества, вечера, сборы, беседы, классные часы, просмотры видеофильмов, занятия военно-прикладных кружков.</w:t>
      </w:r>
    </w:p>
    <w:p w:rsidR="00632EBC" w:rsidRDefault="00632EBC" w:rsidP="000139C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</w:t>
      </w:r>
      <w:r w:rsidR="00F81D41" w:rsidRPr="0024544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Данная система военно-патриотического воспитания, созданная в нашей школе, реально помогает управлять процессом подготовки обучающихся к защите Родины, придает всей проводимой работе системность, последовательность и целенаправленность, обеспечивает преемственность в организации и развитии военно-патриотической деятельности школьников. Понимая всю сложность вопроса патриотического воспитания, я считаю, что школа должна принять на себя основную нагрузку по патриотическому воспитанию подрастающего поколения, ведь именно здесь наше будущее, будущее нашей Родины. Остаюсь при мнении, что воспитание гражданина – патриота стратегическая цель школы, была, есть и будет. Патриотическое сознание наших граждан остается важнейшей ценностью, одной из основ духовно – нравственного единства общества. Воспитать человека любящим свою землю, свой народ, быть готовым к защите своей Родины – очень непростая задача. Но она, безусловно, осуществима, если мы, педагоги, будем выполнять ее с любовью и добротой, не забывая мудрых слов: “Ученик – это не сосуд, который нужно наполнить знаниями, а факел, который нужно зажечь!”</w:t>
      </w:r>
    </w:p>
    <w:p w:rsidR="00F81D41" w:rsidRPr="0024544E" w:rsidRDefault="00632EBC" w:rsidP="000139C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</w:t>
      </w:r>
      <w:r w:rsidR="00F81D41" w:rsidRPr="0024544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 того, как будет поставлена работа по патриотическому воспитанию во всех школах нашей страны, и зависит во многом выполнение этой сложной проблемы современной жизни. Очень хотелось, чтобы данная система военно-патриотического воспитания была постоянно действующей и направленной на конечный результат – воспитывать гражданина – патриота своей страны. Мне кажется, что нам это удалось и мы на правильном пути. Вся работа, проводимая по военно-патриотическому воспитанию, дает свои положительные результаты. Ребята учатся в школе с увлечением, и это, пожалуй, радует больше всего. За последние годы не один выпускник нашей школы не пытался уклониться от службы в Вооруженных Силах России. При встрече с выпускниками, которые проходят службу в армии, курсантами военных училищ приятно слышать лестные отзывы о нашей работе в школе по военно-патриотическому воспитанию.</w:t>
      </w:r>
    </w:p>
    <w:p w:rsidR="00F81D41" w:rsidRDefault="00632EBC" w:rsidP="000139C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 </w:t>
      </w:r>
      <w:r w:rsidR="00F81D41" w:rsidRPr="0024544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Наши обучающиеся с огромным желанием и интересом участвуют в уроках мужества, </w:t>
      </w:r>
      <w:r w:rsidR="007135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Днях воинской славы, </w:t>
      </w:r>
      <w:r w:rsidR="00F81D41" w:rsidRPr="0024544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встречаются с ветеранами войны и воинами запаса, участвуют в военно-спортивных состязаниях и других мероприятиях по военно-патриотическому воспитанию.</w:t>
      </w:r>
      <w:r w:rsidR="001F55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p w:rsidR="001F1C65" w:rsidRDefault="001F5543" w:rsidP="001F1C6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i/>
          <w:iCs/>
          <w:color w:val="000000"/>
          <w:sz w:val="20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2800704" cy="1503353"/>
            <wp:effectExtent l="19050" t="0" r="0" b="0"/>
            <wp:docPr id="29" name="Рисунок 10" descr="C:\Documents and Settings\Администратор.HOME-C5ED954050\Рабочий стол\SAM_02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Администратор.HOME-C5ED954050\Рабочий стол\SAM_0248.JPG"/>
                    <pic:cNvPicPr>
                      <a:picLocks noChangeAspect="1" noChangeArrowheads="1"/>
                    </pic:cNvPicPr>
                  </pic:nvPicPr>
                  <pic:blipFill>
                    <a:blip r:embed="rId28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7597" cy="15070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F1C65" w:rsidRPr="001F1C65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 xml:space="preserve"> </w:t>
      </w:r>
      <w:r w:rsidR="001F1C65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 </w:t>
      </w:r>
    </w:p>
    <w:p w:rsidR="0057735E" w:rsidRDefault="001F1C65" w:rsidP="00932E6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4544E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 </w:t>
      </w:r>
      <w:r w:rsidR="00105ED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Акция «Отправь солдату подарок»</w:t>
      </w:r>
      <w:r w:rsidR="00B815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для военнослужащих Армавирской военной части № 52272 </w:t>
      </w:r>
    </w:p>
    <w:p w:rsidR="001F1C65" w:rsidRDefault="0057735E" w:rsidP="00932E6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 Дню Защитников Отечества</w:t>
      </w:r>
    </w:p>
    <w:p w:rsidR="00932E64" w:rsidRPr="008F1474" w:rsidRDefault="00B815A4" w:rsidP="008F147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i/>
          <w:iCs/>
          <w:color w:val="000000"/>
          <w:sz w:val="20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lastRenderedPageBreak/>
        <w:drawing>
          <wp:inline distT="0" distB="0" distL="0" distR="0">
            <wp:extent cx="2847511" cy="2202143"/>
            <wp:effectExtent l="19050" t="0" r="0" b="0"/>
            <wp:docPr id="6" name="Рисунок 1" descr="C:\Documents and Settings\Администратор.HOME-C5ED954050\Рабочий стол\оборонно-массовая работа\SDC130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.HOME-C5ED954050\Рабочий стол\оборонно-массовая работа\SDC13063.JPG"/>
                    <pic:cNvPicPr>
                      <a:picLocks noChangeAspect="1" noChangeArrowheads="1"/>
                    </pic:cNvPicPr>
                  </pic:nvPicPr>
                  <pic:blipFill>
                    <a:blip r:embed="rId29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6027" cy="2200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F1C65" w:rsidRPr="001F1C65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 xml:space="preserve"> </w:t>
      </w:r>
      <w:r w:rsidR="00105ED7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 </w:t>
      </w:r>
      <w:r w:rsidR="001F1C65" w:rsidRPr="0024544E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 </w:t>
      </w:r>
      <w:r w:rsidR="00932E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Поздравление ветерана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57735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Вов Спицына С.Г.</w:t>
      </w:r>
      <w:r w:rsidR="001F1C65" w:rsidRPr="0024544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r w:rsidR="00A956F5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2731434" cy="1668719"/>
            <wp:effectExtent l="19050" t="0" r="0" b="0"/>
            <wp:docPr id="34" name="Рисунок 14" descr="C:\Documents and Settings\Администратор.HOME-C5ED954050\Рабочий стол\SAM_01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Documents and Settings\Администратор.HOME-C5ED954050\Рабочий стол\SAM_0136.JPG"/>
                    <pic:cNvPicPr>
                      <a:picLocks noChangeAspect="1" noChangeArrowheads="1"/>
                    </pic:cNvPicPr>
                  </pic:nvPicPr>
                  <pic:blipFill>
                    <a:blip r:embed="rId30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740" cy="1668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3D11" w:rsidRDefault="00105ED7" w:rsidP="00105ED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 xml:space="preserve">                                                  </w:t>
      </w:r>
      <w:r w:rsidR="00932E64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 xml:space="preserve">  Экскурсия в музей  ст. Попутная</w:t>
      </w:r>
      <w:r w:rsidR="0057735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</w:t>
      </w:r>
    </w:p>
    <w:p w:rsidR="00A956F5" w:rsidRPr="0024544E" w:rsidRDefault="0057735E" w:rsidP="008F147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Дню освобождения Кубани от немецких захватчиков.</w:t>
      </w:r>
    </w:p>
    <w:p w:rsidR="007A6EA1" w:rsidRDefault="00DC70A1" w:rsidP="008F1474">
      <w:pPr>
        <w:jc w:val="center"/>
      </w:pPr>
      <w:r w:rsidRPr="00DC70A1">
        <w:rPr>
          <w:noProof/>
          <w:lang w:eastAsia="ru-RU"/>
        </w:rPr>
        <w:drawing>
          <wp:inline distT="0" distB="0" distL="0" distR="0">
            <wp:extent cx="4498664" cy="2538919"/>
            <wp:effectExtent l="19050" t="0" r="0" b="0"/>
            <wp:docPr id="12" name="Рисунок 12" descr="Картинка 9 из 29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-main-pic" descr="Картинка 9 из 2930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9923" cy="25396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66B2" w:rsidRDefault="00AC66B2" w:rsidP="001F1C65">
      <w:pPr>
        <w:jc w:val="center"/>
        <w:rPr>
          <w:rFonts w:ascii="Times New Roman" w:hAnsi="Times New Roman" w:cs="Times New Roman"/>
          <w:color w:val="C00000"/>
          <w:sz w:val="44"/>
        </w:rPr>
      </w:pPr>
    </w:p>
    <w:p w:rsidR="001F1C65" w:rsidRPr="001F1C65" w:rsidRDefault="001F1C65" w:rsidP="001F1C65">
      <w:pPr>
        <w:jc w:val="center"/>
        <w:rPr>
          <w:rFonts w:ascii="Times New Roman" w:hAnsi="Times New Roman" w:cs="Times New Roman"/>
          <w:color w:val="C00000"/>
          <w:sz w:val="44"/>
        </w:rPr>
      </w:pPr>
      <w:r w:rsidRPr="001F1C65">
        <w:rPr>
          <w:rFonts w:ascii="Times New Roman" w:hAnsi="Times New Roman" w:cs="Times New Roman"/>
          <w:color w:val="C00000"/>
          <w:sz w:val="44"/>
        </w:rPr>
        <w:t>Помните!  Через века, через года, - помните!</w:t>
      </w:r>
    </w:p>
    <w:p w:rsidR="001F1C65" w:rsidRPr="001F1C65" w:rsidRDefault="001F1C65" w:rsidP="001F1C65">
      <w:pPr>
        <w:jc w:val="center"/>
        <w:rPr>
          <w:rFonts w:ascii="Times New Roman" w:hAnsi="Times New Roman" w:cs="Times New Roman"/>
          <w:color w:val="C00000"/>
          <w:sz w:val="44"/>
        </w:rPr>
      </w:pPr>
      <w:r w:rsidRPr="001F1C65">
        <w:rPr>
          <w:rFonts w:ascii="Times New Roman" w:hAnsi="Times New Roman" w:cs="Times New Roman"/>
          <w:color w:val="C00000"/>
          <w:sz w:val="44"/>
        </w:rPr>
        <w:t>О тех, кто уже не придёт никогда,- помните!</w:t>
      </w:r>
    </w:p>
    <w:p w:rsidR="001F1C65" w:rsidRDefault="001F1C65" w:rsidP="001F1C65">
      <w:pPr>
        <w:jc w:val="center"/>
        <w:rPr>
          <w:rFonts w:ascii="Times New Roman" w:hAnsi="Times New Roman" w:cs="Times New Roman"/>
          <w:color w:val="C00000"/>
          <w:sz w:val="44"/>
        </w:rPr>
      </w:pPr>
      <w:r w:rsidRPr="001F1C65">
        <w:rPr>
          <w:rFonts w:ascii="Times New Roman" w:hAnsi="Times New Roman" w:cs="Times New Roman"/>
          <w:color w:val="C00000"/>
          <w:sz w:val="44"/>
        </w:rPr>
        <w:t xml:space="preserve">Памяти павших будьте достойны! </w:t>
      </w:r>
    </w:p>
    <w:p w:rsidR="001F1C65" w:rsidRPr="001F1C65" w:rsidRDefault="001F1C65" w:rsidP="001F1C65">
      <w:pPr>
        <w:jc w:val="center"/>
        <w:rPr>
          <w:rFonts w:ascii="Times New Roman" w:hAnsi="Times New Roman" w:cs="Times New Roman"/>
          <w:color w:val="C00000"/>
          <w:sz w:val="44"/>
        </w:rPr>
      </w:pPr>
      <w:r w:rsidRPr="001F1C65">
        <w:rPr>
          <w:rFonts w:ascii="Times New Roman" w:hAnsi="Times New Roman" w:cs="Times New Roman"/>
          <w:color w:val="C00000"/>
          <w:sz w:val="44"/>
        </w:rPr>
        <w:lastRenderedPageBreak/>
        <w:t xml:space="preserve"> Вечно достойны!</w:t>
      </w:r>
    </w:p>
    <w:p w:rsidR="001F1C65" w:rsidRPr="001F1C65" w:rsidRDefault="001F1C65" w:rsidP="001F1C65">
      <w:pPr>
        <w:jc w:val="center"/>
        <w:rPr>
          <w:rFonts w:ascii="Times New Roman" w:hAnsi="Times New Roman" w:cs="Times New Roman"/>
          <w:color w:val="C00000"/>
          <w:sz w:val="44"/>
        </w:rPr>
      </w:pPr>
      <w:r w:rsidRPr="001F1C65">
        <w:rPr>
          <w:rFonts w:ascii="Times New Roman" w:hAnsi="Times New Roman" w:cs="Times New Roman"/>
          <w:color w:val="C00000"/>
          <w:sz w:val="44"/>
        </w:rPr>
        <w:t>Люди!  Покуда сердца стучат, -</w:t>
      </w:r>
      <w:r w:rsidR="00F05B7B">
        <w:rPr>
          <w:rFonts w:ascii="Times New Roman" w:hAnsi="Times New Roman" w:cs="Times New Roman"/>
          <w:color w:val="C00000"/>
          <w:sz w:val="44"/>
        </w:rPr>
        <w:t xml:space="preserve"> </w:t>
      </w:r>
      <w:r w:rsidRPr="001F1C65">
        <w:rPr>
          <w:rFonts w:ascii="Times New Roman" w:hAnsi="Times New Roman" w:cs="Times New Roman"/>
          <w:color w:val="C00000"/>
          <w:sz w:val="44"/>
        </w:rPr>
        <w:t>помните!</w:t>
      </w:r>
    </w:p>
    <w:p w:rsidR="001F1C65" w:rsidRPr="001F1C65" w:rsidRDefault="001F1C65" w:rsidP="001F1C65">
      <w:pPr>
        <w:jc w:val="center"/>
        <w:rPr>
          <w:rFonts w:ascii="Times New Roman" w:hAnsi="Times New Roman" w:cs="Times New Roman"/>
          <w:color w:val="C00000"/>
          <w:sz w:val="44"/>
        </w:rPr>
      </w:pPr>
      <w:r w:rsidRPr="001F1C65">
        <w:rPr>
          <w:rFonts w:ascii="Times New Roman" w:hAnsi="Times New Roman" w:cs="Times New Roman"/>
          <w:color w:val="C00000"/>
          <w:sz w:val="44"/>
        </w:rPr>
        <w:t>Какою ценой завоёвано счастье, -</w:t>
      </w:r>
    </w:p>
    <w:p w:rsidR="001F1C65" w:rsidRPr="001F1C65" w:rsidRDefault="001F1C65" w:rsidP="001F1C65">
      <w:pPr>
        <w:jc w:val="center"/>
        <w:rPr>
          <w:rFonts w:ascii="Times New Roman" w:hAnsi="Times New Roman" w:cs="Times New Roman"/>
          <w:color w:val="C00000"/>
          <w:sz w:val="44"/>
        </w:rPr>
      </w:pPr>
      <w:r w:rsidRPr="001F1C65">
        <w:rPr>
          <w:rFonts w:ascii="Times New Roman" w:hAnsi="Times New Roman" w:cs="Times New Roman"/>
          <w:color w:val="C00000"/>
          <w:sz w:val="44"/>
        </w:rPr>
        <w:t>Пожалуйста</w:t>
      </w:r>
      <w:r w:rsidR="00F05B7B">
        <w:rPr>
          <w:rFonts w:ascii="Times New Roman" w:hAnsi="Times New Roman" w:cs="Times New Roman"/>
          <w:color w:val="C00000"/>
          <w:sz w:val="44"/>
        </w:rPr>
        <w:t>,</w:t>
      </w:r>
      <w:r w:rsidRPr="001F1C65">
        <w:rPr>
          <w:rFonts w:ascii="Times New Roman" w:hAnsi="Times New Roman" w:cs="Times New Roman"/>
          <w:color w:val="C00000"/>
          <w:sz w:val="44"/>
        </w:rPr>
        <w:t xml:space="preserve"> помните!</w:t>
      </w:r>
    </w:p>
    <w:p w:rsidR="00E132A9" w:rsidRDefault="00E132A9" w:rsidP="00E132A9">
      <w:pPr>
        <w:rPr>
          <w:rFonts w:ascii="Times New Roman" w:hAnsi="Times New Roman" w:cs="Times New Roman"/>
          <w:color w:val="C00000"/>
          <w:sz w:val="44"/>
        </w:rPr>
      </w:pPr>
    </w:p>
    <w:p w:rsidR="00AC66B2" w:rsidRDefault="00BE02FC" w:rsidP="00BE02FC">
      <w:pPr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color w:val="C00000"/>
          <w:sz w:val="44"/>
        </w:rPr>
        <w:t xml:space="preserve">         </w:t>
      </w:r>
      <w:r w:rsidR="00AC66B2">
        <w:rPr>
          <w:rFonts w:ascii="Times New Roman" w:hAnsi="Times New Roman" w:cs="Times New Roman"/>
          <w:color w:val="C00000"/>
          <w:sz w:val="28"/>
          <w:szCs w:val="28"/>
        </w:rPr>
        <w:t>Исполнитель: з</w:t>
      </w:r>
      <w:r w:rsidR="00E132A9" w:rsidRPr="00E132A9">
        <w:rPr>
          <w:rFonts w:ascii="Times New Roman" w:hAnsi="Times New Roman" w:cs="Times New Roman"/>
          <w:color w:val="C00000"/>
          <w:sz w:val="28"/>
          <w:szCs w:val="28"/>
        </w:rPr>
        <w:t>аместитель дир</w:t>
      </w:r>
      <w:r w:rsidR="00AC66B2">
        <w:rPr>
          <w:rFonts w:ascii="Times New Roman" w:hAnsi="Times New Roman" w:cs="Times New Roman"/>
          <w:color w:val="C00000"/>
          <w:sz w:val="28"/>
          <w:szCs w:val="28"/>
        </w:rPr>
        <w:t xml:space="preserve">ектора по ВР   </w:t>
      </w:r>
      <w:r w:rsidR="00E132A9" w:rsidRPr="00E132A9">
        <w:rPr>
          <w:rFonts w:ascii="Times New Roman" w:hAnsi="Times New Roman" w:cs="Times New Roman"/>
          <w:color w:val="C00000"/>
          <w:sz w:val="28"/>
          <w:szCs w:val="28"/>
        </w:rPr>
        <w:t>МБОУ СОШ № 24</w:t>
      </w:r>
    </w:p>
    <w:p w:rsidR="00A956F5" w:rsidRPr="00E132A9" w:rsidRDefault="00E132A9" w:rsidP="00AC66B2">
      <w:pPr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E132A9">
        <w:rPr>
          <w:rFonts w:ascii="Times New Roman" w:hAnsi="Times New Roman" w:cs="Times New Roman"/>
          <w:color w:val="C00000"/>
          <w:sz w:val="28"/>
          <w:szCs w:val="28"/>
        </w:rPr>
        <w:t>Е.П. Турдакова</w:t>
      </w:r>
    </w:p>
    <w:sectPr w:rsidR="00A956F5" w:rsidRPr="00E132A9" w:rsidSect="007A6E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6B79" w:rsidRDefault="005E6B79" w:rsidP="001F5543">
      <w:pPr>
        <w:spacing w:after="0" w:line="240" w:lineRule="auto"/>
      </w:pPr>
      <w:r>
        <w:separator/>
      </w:r>
    </w:p>
  </w:endnote>
  <w:endnote w:type="continuationSeparator" w:id="1">
    <w:p w:rsidR="005E6B79" w:rsidRDefault="005E6B79" w:rsidP="001F5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6B79" w:rsidRDefault="005E6B79" w:rsidP="001F5543">
      <w:pPr>
        <w:spacing w:after="0" w:line="240" w:lineRule="auto"/>
      </w:pPr>
      <w:r>
        <w:separator/>
      </w:r>
    </w:p>
  </w:footnote>
  <w:footnote w:type="continuationSeparator" w:id="1">
    <w:p w:rsidR="005E6B79" w:rsidRDefault="005E6B79" w:rsidP="001F55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13A7B"/>
    <w:multiLevelType w:val="multilevel"/>
    <w:tmpl w:val="4926B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8744E7"/>
    <w:multiLevelType w:val="multilevel"/>
    <w:tmpl w:val="4BF44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1D41"/>
    <w:rsid w:val="000139C4"/>
    <w:rsid w:val="00024B64"/>
    <w:rsid w:val="0005249A"/>
    <w:rsid w:val="000974AF"/>
    <w:rsid w:val="000B59BC"/>
    <w:rsid w:val="000D0E34"/>
    <w:rsid w:val="00105ED7"/>
    <w:rsid w:val="001423A4"/>
    <w:rsid w:val="00170D08"/>
    <w:rsid w:val="001F1C65"/>
    <w:rsid w:val="001F5543"/>
    <w:rsid w:val="00225B94"/>
    <w:rsid w:val="00245C54"/>
    <w:rsid w:val="00274DAD"/>
    <w:rsid w:val="002C17CE"/>
    <w:rsid w:val="002F51B0"/>
    <w:rsid w:val="002F7D77"/>
    <w:rsid w:val="00386233"/>
    <w:rsid w:val="00415A88"/>
    <w:rsid w:val="00470733"/>
    <w:rsid w:val="004A5D5B"/>
    <w:rsid w:val="004F6CA4"/>
    <w:rsid w:val="00562DE7"/>
    <w:rsid w:val="0057358A"/>
    <w:rsid w:val="0057735E"/>
    <w:rsid w:val="005B48A9"/>
    <w:rsid w:val="005E6B79"/>
    <w:rsid w:val="00607F2D"/>
    <w:rsid w:val="00632EBC"/>
    <w:rsid w:val="006D16E7"/>
    <w:rsid w:val="007135C9"/>
    <w:rsid w:val="00741B20"/>
    <w:rsid w:val="0076161B"/>
    <w:rsid w:val="00794ACA"/>
    <w:rsid w:val="007A246C"/>
    <w:rsid w:val="007A6EA1"/>
    <w:rsid w:val="00802823"/>
    <w:rsid w:val="008F1474"/>
    <w:rsid w:val="00925DDB"/>
    <w:rsid w:val="00932E64"/>
    <w:rsid w:val="009334C4"/>
    <w:rsid w:val="009561AE"/>
    <w:rsid w:val="00967668"/>
    <w:rsid w:val="009A3D11"/>
    <w:rsid w:val="00A27CBD"/>
    <w:rsid w:val="00A71A53"/>
    <w:rsid w:val="00A956F5"/>
    <w:rsid w:val="00AC66B2"/>
    <w:rsid w:val="00AF16DC"/>
    <w:rsid w:val="00B32E4E"/>
    <w:rsid w:val="00B70BFC"/>
    <w:rsid w:val="00B815A4"/>
    <w:rsid w:val="00BA5E13"/>
    <w:rsid w:val="00BE02FC"/>
    <w:rsid w:val="00BE46D1"/>
    <w:rsid w:val="00C92F60"/>
    <w:rsid w:val="00D52882"/>
    <w:rsid w:val="00D5623C"/>
    <w:rsid w:val="00DC5081"/>
    <w:rsid w:val="00DC70A1"/>
    <w:rsid w:val="00E132A9"/>
    <w:rsid w:val="00E95003"/>
    <w:rsid w:val="00F05B7B"/>
    <w:rsid w:val="00F41446"/>
    <w:rsid w:val="00F81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D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1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1D4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1F55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F5543"/>
  </w:style>
  <w:style w:type="paragraph" w:styleId="a7">
    <w:name w:val="footer"/>
    <w:basedOn w:val="a"/>
    <w:link w:val="a8"/>
    <w:uiPriority w:val="99"/>
    <w:semiHidden/>
    <w:unhideWhenUsed/>
    <w:rsid w:val="001F55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F55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01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image" Target="media/image23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image" Target="media/image2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12</Pages>
  <Words>1544</Words>
  <Characters>8803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2016-01-21T05:34:00Z</cp:lastPrinted>
  <dcterms:created xsi:type="dcterms:W3CDTF">2016-02-24T13:56:00Z</dcterms:created>
  <dcterms:modified xsi:type="dcterms:W3CDTF">2016-03-02T09:44:00Z</dcterms:modified>
</cp:coreProperties>
</file>